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CC9B" w14:textId="3255236C" w:rsidR="00791A20" w:rsidRPr="00185FD9" w:rsidRDefault="00ED7F81" w:rsidP="00ED7F81">
      <w:pPr>
        <w:jc w:val="center"/>
        <w:rPr>
          <w:rFonts w:cstheme="minorHAnsi"/>
          <w:b/>
          <w:bCs/>
          <w:sz w:val="24"/>
          <w:szCs w:val="24"/>
        </w:rPr>
      </w:pPr>
      <w:r w:rsidRPr="00185FD9">
        <w:rPr>
          <w:rFonts w:cstheme="minorHAnsi"/>
          <w:b/>
          <w:bCs/>
          <w:sz w:val="24"/>
          <w:szCs w:val="24"/>
        </w:rPr>
        <w:t>PROGRAM WARSZTATÓW</w:t>
      </w:r>
    </w:p>
    <w:p w14:paraId="4AAF59FF" w14:textId="084D013B" w:rsidR="0063015F" w:rsidRPr="00185FD9" w:rsidRDefault="0063015F" w:rsidP="0063015F">
      <w:pPr>
        <w:rPr>
          <w:rFonts w:cstheme="minorHAnsi"/>
          <w:b/>
          <w:bCs/>
          <w:sz w:val="24"/>
          <w:szCs w:val="24"/>
        </w:rPr>
      </w:pPr>
      <w:r w:rsidRPr="00185FD9">
        <w:rPr>
          <w:rFonts w:cstheme="minorHAnsi"/>
          <w:b/>
          <w:bCs/>
          <w:sz w:val="24"/>
          <w:szCs w:val="24"/>
        </w:rPr>
        <w:t xml:space="preserve">INFORMACJE O </w:t>
      </w:r>
      <w:r w:rsidR="138D6134" w:rsidRPr="00185FD9">
        <w:rPr>
          <w:rFonts w:cstheme="minorHAnsi"/>
          <w:b/>
          <w:bCs/>
          <w:sz w:val="24"/>
          <w:szCs w:val="24"/>
        </w:rPr>
        <w:t>FORMIE WSPARCIA</w:t>
      </w:r>
      <w:r w:rsidRPr="00185FD9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5F3F48" w:rsidRPr="00185FD9" w14:paraId="41CF4010" w14:textId="77777777" w:rsidTr="005D769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41C5A3D" w14:textId="1A360BB2" w:rsidR="005F3F48" w:rsidRPr="00185FD9" w:rsidRDefault="005F3F48" w:rsidP="00B16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D27" w14:textId="68CDA727" w:rsidR="005F3F48" w:rsidRPr="00185FD9" w:rsidRDefault="005F3F48" w:rsidP="00B161D9">
            <w:pPr>
              <w:spacing w:line="360" w:lineRule="auto"/>
              <w:rPr>
                <w:rFonts w:eastAsia="PT Sans" w:cstheme="minorHAnsi"/>
                <w:color w:val="000000" w:themeColor="text1"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3.4.</w:t>
            </w:r>
            <w:r w:rsidRPr="00185FD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161D9">
              <w:rPr>
                <w:rFonts w:cstheme="minorHAnsi"/>
                <w:color w:val="000000"/>
                <w:sz w:val="24"/>
                <w:szCs w:val="24"/>
              </w:rPr>
              <w:t xml:space="preserve">Warsztaty: </w:t>
            </w:r>
            <w:r w:rsidRPr="00185FD9">
              <w:rPr>
                <w:rFonts w:cstheme="minorHAnsi"/>
                <w:color w:val="000000"/>
                <w:sz w:val="24"/>
                <w:szCs w:val="24"/>
              </w:rPr>
              <w:t xml:space="preserve">Język </w:t>
            </w:r>
            <w:proofErr w:type="spellStart"/>
            <w:r w:rsidRPr="00185FD9">
              <w:rPr>
                <w:rFonts w:cstheme="minorHAnsi"/>
                <w:color w:val="000000"/>
                <w:sz w:val="24"/>
                <w:szCs w:val="24"/>
              </w:rPr>
              <w:t>inkuzywny</w:t>
            </w:r>
            <w:proofErr w:type="spellEnd"/>
            <w:r w:rsidRPr="00185FD9">
              <w:rPr>
                <w:rFonts w:cstheme="minorHAnsi"/>
                <w:color w:val="000000"/>
                <w:sz w:val="24"/>
                <w:szCs w:val="24"/>
              </w:rPr>
              <w:t>. Język włączający jako narzędzie</w:t>
            </w:r>
            <w:r w:rsidR="00185FD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85FD9">
              <w:rPr>
                <w:rFonts w:cstheme="minorHAnsi"/>
                <w:color w:val="000000"/>
                <w:sz w:val="24"/>
                <w:szCs w:val="24"/>
              </w:rPr>
              <w:t>świadomej komunikacji dla Kadry</w:t>
            </w:r>
          </w:p>
        </w:tc>
      </w:tr>
      <w:tr w:rsidR="005F3F48" w:rsidRPr="00185FD9" w14:paraId="26645716" w14:textId="77777777" w:rsidTr="005D769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686C652" w14:textId="49F1F958" w:rsidR="005F3F48" w:rsidRPr="00185FD9" w:rsidRDefault="005F3F48" w:rsidP="00B16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>TEMAT WARSZTATÓW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51A" w14:textId="63252D94" w:rsidR="005F3F48" w:rsidRPr="00185FD9" w:rsidRDefault="005F3F48" w:rsidP="00B161D9">
            <w:pPr>
              <w:spacing w:line="360" w:lineRule="auto"/>
              <w:rPr>
                <w:rFonts w:eastAsia="PT Sans" w:cstheme="minorHAnsi"/>
                <w:color w:val="000000" w:themeColor="text1"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 xml:space="preserve">Język </w:t>
            </w:r>
            <w:proofErr w:type="spellStart"/>
            <w:r w:rsidRPr="00185FD9">
              <w:rPr>
                <w:rFonts w:cstheme="minorHAnsi"/>
                <w:b/>
                <w:bCs/>
                <w:sz w:val="24"/>
                <w:szCs w:val="24"/>
              </w:rPr>
              <w:t>inkluzywny</w:t>
            </w:r>
            <w:proofErr w:type="spellEnd"/>
            <w:r w:rsidRPr="00185FD9">
              <w:rPr>
                <w:rFonts w:cstheme="minorHAnsi"/>
                <w:b/>
                <w:bCs/>
                <w:sz w:val="24"/>
                <w:szCs w:val="24"/>
              </w:rPr>
              <w:t xml:space="preserve"> – język włączający jako narzędzie świadomej komunikacji</w:t>
            </w:r>
          </w:p>
        </w:tc>
      </w:tr>
      <w:tr w:rsidR="0063015F" w:rsidRPr="00185FD9" w14:paraId="4D2C4AFC" w14:textId="77777777" w:rsidTr="005D769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6D98891" w14:textId="1E90E6DB" w:rsidR="0063015F" w:rsidRPr="00185FD9" w:rsidRDefault="00FC4006" w:rsidP="00B16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 xml:space="preserve">OSOBA PROWADZĄCA </w:t>
            </w:r>
          </w:p>
        </w:tc>
        <w:tc>
          <w:tcPr>
            <w:tcW w:w="5812" w:type="dxa"/>
          </w:tcPr>
          <w:p w14:paraId="3EBFC615" w14:textId="4D9131EA" w:rsidR="03B104C5" w:rsidRPr="00185FD9" w:rsidRDefault="005D7696" w:rsidP="00B16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>Dariusz Bartosik</w:t>
            </w:r>
          </w:p>
        </w:tc>
      </w:tr>
      <w:tr w:rsidR="00BF2D6F" w:rsidRPr="00185FD9" w14:paraId="75BCEFBC" w14:textId="77777777" w:rsidTr="005D769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D79F38A" w14:textId="159342BF" w:rsidR="00BF2D6F" w:rsidRPr="00185FD9" w:rsidRDefault="00624CE3" w:rsidP="00B16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>NAZWA REALIZATORA</w:t>
            </w:r>
          </w:p>
        </w:tc>
        <w:tc>
          <w:tcPr>
            <w:tcW w:w="5812" w:type="dxa"/>
          </w:tcPr>
          <w:p w14:paraId="5E38CC42" w14:textId="77777777" w:rsidR="005D7696" w:rsidRPr="00185FD9" w:rsidRDefault="005D7696" w:rsidP="00B16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>ZESPÓŁ EKSPERTÓW MANAGER Pelczar Sp. J.</w:t>
            </w:r>
          </w:p>
          <w:p w14:paraId="3A80AEC1" w14:textId="5439C905" w:rsidR="00BF2D6F" w:rsidRPr="00B161D9" w:rsidRDefault="005D7696" w:rsidP="00B161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161D9">
              <w:rPr>
                <w:rFonts w:cstheme="minorHAnsi"/>
                <w:sz w:val="24"/>
                <w:szCs w:val="24"/>
              </w:rPr>
              <w:t>ul. Czyżówka 14, lok 0.9, 30-526 Kraków</w:t>
            </w:r>
          </w:p>
        </w:tc>
      </w:tr>
      <w:tr w:rsidR="0063015F" w:rsidRPr="00185FD9" w14:paraId="0080E07B" w14:textId="77777777" w:rsidTr="005D769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74579FE" w14:textId="6F74D09E" w:rsidR="0063015F" w:rsidRPr="00185FD9" w:rsidRDefault="005B7DD1" w:rsidP="00B16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>ZAKRES DAT WARSZTATÓW</w:t>
            </w:r>
          </w:p>
        </w:tc>
        <w:tc>
          <w:tcPr>
            <w:tcW w:w="5812" w:type="dxa"/>
          </w:tcPr>
          <w:p w14:paraId="7F65D3F2" w14:textId="46EA8A4C" w:rsidR="00BF07C8" w:rsidRPr="00B161D9" w:rsidRDefault="00B53EA4" w:rsidP="00B161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161D9">
              <w:rPr>
                <w:rFonts w:cstheme="minorHAnsi"/>
                <w:sz w:val="24"/>
                <w:szCs w:val="24"/>
              </w:rPr>
              <w:t>30-31</w:t>
            </w:r>
            <w:r w:rsidR="00B161D9" w:rsidRPr="00B161D9">
              <w:rPr>
                <w:rFonts w:cstheme="minorHAnsi"/>
                <w:sz w:val="24"/>
                <w:szCs w:val="24"/>
              </w:rPr>
              <w:t>.10.</w:t>
            </w:r>
            <w:r w:rsidRPr="00B161D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63015F" w:rsidRPr="00185FD9" w14:paraId="5C0D3BD2" w14:textId="77777777" w:rsidTr="005D769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B308202" w14:textId="5A9E53BD" w:rsidR="0063015F" w:rsidRPr="00185FD9" w:rsidRDefault="00633AB6" w:rsidP="00B16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>ZAKRES GODZIN WARSZTATÓW</w:t>
            </w:r>
          </w:p>
        </w:tc>
        <w:tc>
          <w:tcPr>
            <w:tcW w:w="5812" w:type="dxa"/>
          </w:tcPr>
          <w:p w14:paraId="3EF870D4" w14:textId="6DA5EC3D" w:rsidR="0063015F" w:rsidRPr="00B161D9" w:rsidRDefault="005D7696" w:rsidP="00B161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161D9">
              <w:rPr>
                <w:rFonts w:cstheme="minorHAnsi"/>
                <w:sz w:val="24"/>
                <w:szCs w:val="24"/>
              </w:rPr>
              <w:t>9.00</w:t>
            </w:r>
            <w:r w:rsidR="00B161D9" w:rsidRPr="00B161D9">
              <w:rPr>
                <w:rFonts w:cstheme="minorHAnsi"/>
                <w:sz w:val="24"/>
                <w:szCs w:val="24"/>
              </w:rPr>
              <w:t>-</w:t>
            </w:r>
            <w:r w:rsidRPr="00B161D9">
              <w:rPr>
                <w:rFonts w:cstheme="minorHAnsi"/>
                <w:sz w:val="24"/>
                <w:szCs w:val="24"/>
              </w:rPr>
              <w:t>15.30</w:t>
            </w:r>
          </w:p>
        </w:tc>
      </w:tr>
      <w:tr w:rsidR="0063015F" w:rsidRPr="00185FD9" w14:paraId="14D300D6" w14:textId="77777777" w:rsidTr="005D769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3633C4" w14:textId="60CDF879" w:rsidR="0063015F" w:rsidRPr="00185FD9" w:rsidRDefault="00633AB6" w:rsidP="00B16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85FD9">
              <w:rPr>
                <w:rFonts w:cstheme="minorHAnsi"/>
                <w:b/>
                <w:bCs/>
                <w:sz w:val="24"/>
                <w:szCs w:val="24"/>
              </w:rPr>
              <w:t>LOKALIZACJA WARSZTAT</w:t>
            </w:r>
            <w:r w:rsidR="00ED0739" w:rsidRPr="00185FD9">
              <w:rPr>
                <w:rFonts w:cstheme="minorHAnsi"/>
                <w:b/>
                <w:bCs/>
                <w:sz w:val="24"/>
                <w:szCs w:val="24"/>
              </w:rPr>
              <w:t>ÓW</w:t>
            </w:r>
          </w:p>
        </w:tc>
        <w:tc>
          <w:tcPr>
            <w:tcW w:w="5812" w:type="dxa"/>
          </w:tcPr>
          <w:p w14:paraId="3D6CDFD0" w14:textId="62096F42" w:rsidR="0063015F" w:rsidRPr="00B161D9" w:rsidRDefault="00B53EA4" w:rsidP="00B161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161D9">
              <w:rPr>
                <w:rFonts w:cstheme="minorHAnsi"/>
                <w:sz w:val="24"/>
                <w:szCs w:val="24"/>
              </w:rPr>
              <w:t xml:space="preserve">Katowice, ul. Bankowa 14 (budynek </w:t>
            </w:r>
            <w:proofErr w:type="spellStart"/>
            <w:r w:rsidRPr="00B161D9">
              <w:rPr>
                <w:rFonts w:cstheme="minorHAnsi"/>
                <w:sz w:val="24"/>
                <w:szCs w:val="24"/>
              </w:rPr>
              <w:t>WNŚiT</w:t>
            </w:r>
            <w:proofErr w:type="spellEnd"/>
            <w:r w:rsidRPr="00B161D9">
              <w:rPr>
                <w:rFonts w:cstheme="minorHAnsi"/>
                <w:sz w:val="24"/>
                <w:szCs w:val="24"/>
              </w:rPr>
              <w:t>), pok. 416, I piętro</w:t>
            </w:r>
          </w:p>
        </w:tc>
      </w:tr>
    </w:tbl>
    <w:p w14:paraId="6B7021A0" w14:textId="4A99EA0F" w:rsidR="005D7696" w:rsidRPr="00B161D9" w:rsidRDefault="005D7696" w:rsidP="00B161D9">
      <w:pPr>
        <w:pStyle w:val="Nagwek1"/>
        <w:spacing w:line="360" w:lineRule="auto"/>
        <w:rPr>
          <w:rFonts w:eastAsia="Times New Roman"/>
          <w:b/>
          <w:bCs/>
          <w:lang w:eastAsia="pl-PL"/>
        </w:rPr>
      </w:pPr>
      <w:r w:rsidRPr="00B161D9">
        <w:rPr>
          <w:rFonts w:eastAsia="Times New Roman"/>
          <w:b/>
          <w:bCs/>
          <w:lang w:eastAsia="pl-PL"/>
        </w:rPr>
        <w:t>Cel szkolenia:</w:t>
      </w:r>
    </w:p>
    <w:p w14:paraId="17794CB1" w14:textId="0E3F1F1B" w:rsidR="00185FD9" w:rsidRPr="00185FD9" w:rsidRDefault="00185FD9" w:rsidP="00B161D9">
      <w:pPr>
        <w:suppressAutoHyphens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185FD9">
        <w:rPr>
          <w:rFonts w:eastAsia="Times New Roman" w:cstheme="minorHAnsi"/>
          <w:bCs/>
          <w:sz w:val="24"/>
          <w:szCs w:val="24"/>
          <w:lang w:eastAsia="pl-PL"/>
        </w:rPr>
        <w:t xml:space="preserve">Warsztaty z zakresu języka </w:t>
      </w:r>
      <w:proofErr w:type="spellStart"/>
      <w:r w:rsidRPr="00185FD9">
        <w:rPr>
          <w:rFonts w:eastAsia="Times New Roman" w:cstheme="minorHAnsi"/>
          <w:bCs/>
          <w:sz w:val="24"/>
          <w:szCs w:val="24"/>
          <w:lang w:eastAsia="pl-PL"/>
        </w:rPr>
        <w:t>inkluzywnego</w:t>
      </w:r>
      <w:proofErr w:type="spellEnd"/>
      <w:r w:rsidRPr="00185FD9">
        <w:rPr>
          <w:rFonts w:eastAsia="Times New Roman" w:cstheme="minorHAnsi"/>
          <w:bCs/>
          <w:sz w:val="24"/>
          <w:szCs w:val="24"/>
          <w:lang w:eastAsia="pl-PL"/>
        </w:rPr>
        <w:t xml:space="preserve"> ma</w:t>
      </w:r>
      <w:r w:rsidR="007E0A59">
        <w:rPr>
          <w:rFonts w:eastAsia="Times New Roman" w:cstheme="minorHAnsi"/>
          <w:bCs/>
          <w:sz w:val="24"/>
          <w:szCs w:val="24"/>
          <w:lang w:eastAsia="pl-PL"/>
        </w:rPr>
        <w:t>ją</w:t>
      </w:r>
      <w:r w:rsidRPr="00185FD9">
        <w:rPr>
          <w:rFonts w:eastAsia="Times New Roman" w:cstheme="minorHAnsi"/>
          <w:bCs/>
          <w:sz w:val="24"/>
          <w:szCs w:val="24"/>
          <w:lang w:eastAsia="pl-PL"/>
        </w:rPr>
        <w:t xml:space="preserve"> na celu pogłębienie świadomości uczestników w kwestii odpowiedzialnego używania języka w codziennej komunikacji w środowisku akademickim i zawodowym. Uczestnicy zdobędą wiedzę i umiejętności w zakresie stosowania języka włączającego, który szanuje równość i różnorodność, oraz unika wykluczania różnych grup społecznych.</w:t>
      </w:r>
    </w:p>
    <w:p w14:paraId="7C510B92" w14:textId="202D8213" w:rsidR="00185FD9" w:rsidRPr="008B4DFA" w:rsidRDefault="00185FD9" w:rsidP="008B4DFA">
      <w:pPr>
        <w:pStyle w:val="Akapitzlist"/>
        <w:numPr>
          <w:ilvl w:val="0"/>
          <w:numId w:val="3"/>
        </w:numPr>
        <w:suppressAutoHyphens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8B4DFA">
        <w:rPr>
          <w:rFonts w:eastAsia="Times New Roman" w:cstheme="minorHAnsi"/>
          <w:bCs/>
          <w:sz w:val="24"/>
          <w:szCs w:val="24"/>
          <w:lang w:eastAsia="pl-PL"/>
        </w:rPr>
        <w:t xml:space="preserve">Podniesienie świadomości na temat języka </w:t>
      </w:r>
      <w:proofErr w:type="spellStart"/>
      <w:r w:rsidRPr="008B4DFA">
        <w:rPr>
          <w:rFonts w:eastAsia="Times New Roman" w:cstheme="minorHAnsi"/>
          <w:bCs/>
          <w:sz w:val="24"/>
          <w:szCs w:val="24"/>
          <w:lang w:eastAsia="pl-PL"/>
        </w:rPr>
        <w:t>inkluzywnego</w:t>
      </w:r>
      <w:proofErr w:type="spellEnd"/>
      <w:r w:rsidRPr="008B4DFA">
        <w:rPr>
          <w:rFonts w:eastAsia="Times New Roman" w:cstheme="minorHAnsi"/>
          <w:bCs/>
          <w:sz w:val="24"/>
          <w:szCs w:val="24"/>
          <w:lang w:eastAsia="pl-PL"/>
        </w:rPr>
        <w:t>, uzyskanie wiedzy na temat roli języka w tworzeniu otwartych, równych i szanujących się relacji w środowisku akademickim i zawodowym oraz rozpoznawania i zrozumienia, jak użycie odpowiedniego słownictwa wpływa na integrację różnych grup społecznych oraz na wizerunek organizacji.</w:t>
      </w:r>
    </w:p>
    <w:p w14:paraId="35EEC0AD" w14:textId="7DB6F4AE" w:rsidR="00185FD9" w:rsidRPr="008B4DFA" w:rsidRDefault="00185FD9" w:rsidP="008B4DFA">
      <w:pPr>
        <w:pStyle w:val="Akapitzlist"/>
        <w:numPr>
          <w:ilvl w:val="0"/>
          <w:numId w:val="3"/>
        </w:numPr>
        <w:suppressAutoHyphens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8B4DFA">
        <w:rPr>
          <w:rFonts w:eastAsia="Times New Roman" w:cstheme="minorHAnsi"/>
          <w:bCs/>
          <w:sz w:val="24"/>
          <w:szCs w:val="24"/>
          <w:lang w:eastAsia="pl-PL"/>
        </w:rPr>
        <w:t xml:space="preserve">Rozwój umiejętności komunikacji inkluzywnej, poprzez wyposażenie osób uczestniczących w warsztatach w praktyczne umiejętności skutecznego i świadomego </w:t>
      </w:r>
      <w:r w:rsidRPr="008B4DFA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posługiwania się językiem </w:t>
      </w:r>
      <w:proofErr w:type="spellStart"/>
      <w:r w:rsidRPr="008B4DFA">
        <w:rPr>
          <w:rFonts w:eastAsia="Times New Roman" w:cstheme="minorHAnsi"/>
          <w:bCs/>
          <w:sz w:val="24"/>
          <w:szCs w:val="24"/>
          <w:lang w:eastAsia="pl-PL"/>
        </w:rPr>
        <w:t>inkluzywnym</w:t>
      </w:r>
      <w:proofErr w:type="spellEnd"/>
      <w:r w:rsidRPr="008B4DFA">
        <w:rPr>
          <w:rFonts w:eastAsia="Times New Roman" w:cstheme="minorHAnsi"/>
          <w:bCs/>
          <w:sz w:val="24"/>
          <w:szCs w:val="24"/>
          <w:lang w:eastAsia="pl-PL"/>
        </w:rPr>
        <w:t>, który sprzyja równemu traktowaniu wszystkich osób, niezależnie od ich tożsamości, pochodzenia, statusu czy innych cech.</w:t>
      </w:r>
    </w:p>
    <w:p w14:paraId="7C55386E" w14:textId="6930F6AE" w:rsidR="00185FD9" w:rsidRPr="008B4DFA" w:rsidRDefault="00185FD9" w:rsidP="008B4DFA">
      <w:pPr>
        <w:pStyle w:val="Akapitzlist"/>
        <w:numPr>
          <w:ilvl w:val="0"/>
          <w:numId w:val="3"/>
        </w:numPr>
        <w:suppressAutoHyphens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8B4DFA">
        <w:rPr>
          <w:rFonts w:eastAsia="Times New Roman" w:cstheme="minorHAnsi"/>
          <w:bCs/>
          <w:sz w:val="24"/>
          <w:szCs w:val="24"/>
          <w:lang w:eastAsia="pl-PL"/>
        </w:rPr>
        <w:t xml:space="preserve">Podniesienie poziomu zrozumienia przepisów prawnych i norm społecznych zgodnych z regulacjami prawnymi dotyczącymi języka </w:t>
      </w:r>
      <w:proofErr w:type="spellStart"/>
      <w:r w:rsidRPr="008B4DFA">
        <w:rPr>
          <w:rFonts w:eastAsia="Times New Roman" w:cstheme="minorHAnsi"/>
          <w:bCs/>
          <w:sz w:val="24"/>
          <w:szCs w:val="24"/>
          <w:lang w:eastAsia="pl-PL"/>
        </w:rPr>
        <w:t>inkluzywnego</w:t>
      </w:r>
      <w:proofErr w:type="spellEnd"/>
      <w:r w:rsidRPr="008B4DFA">
        <w:rPr>
          <w:rFonts w:eastAsia="Times New Roman" w:cstheme="minorHAnsi"/>
          <w:bCs/>
          <w:sz w:val="24"/>
          <w:szCs w:val="24"/>
          <w:lang w:eastAsia="pl-PL"/>
        </w:rPr>
        <w:t xml:space="preserve"> oraz ich wdrażanie w codziennej komunikacji, zarówno wewnętrznej, jak i zewnętrznej.</w:t>
      </w:r>
    </w:p>
    <w:p w14:paraId="66E5FF3D" w14:textId="4887CF38" w:rsidR="00185FD9" w:rsidRPr="008B4DFA" w:rsidRDefault="00185FD9" w:rsidP="008B4DFA">
      <w:pPr>
        <w:pStyle w:val="Akapitzlist"/>
        <w:numPr>
          <w:ilvl w:val="0"/>
          <w:numId w:val="3"/>
        </w:numPr>
        <w:suppressAutoHyphens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8B4DFA">
        <w:rPr>
          <w:rFonts w:eastAsia="Times New Roman" w:cstheme="minorHAnsi"/>
          <w:bCs/>
          <w:sz w:val="24"/>
          <w:szCs w:val="24"/>
          <w:lang w:eastAsia="pl-PL"/>
        </w:rPr>
        <w:t>Wykształcenie umiejętności identyfikowania i eliminowania stereotypów oraz fałszywych założeń w komunikacji poprzez rozwijanie zdolności do budowania równości w relacjach międzyludzkich, unikając szkodliwych uogólnień i stygmatyzujących wyrażeń.</w:t>
      </w:r>
    </w:p>
    <w:p w14:paraId="207DB3BC" w14:textId="677BD2F4" w:rsidR="00185FD9" w:rsidRPr="008B4DFA" w:rsidRDefault="00185FD9" w:rsidP="008B4DFA">
      <w:pPr>
        <w:pStyle w:val="Akapitzlist"/>
        <w:numPr>
          <w:ilvl w:val="0"/>
          <w:numId w:val="3"/>
        </w:numPr>
        <w:suppressAutoHyphens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8B4DFA">
        <w:rPr>
          <w:rFonts w:eastAsia="Times New Roman" w:cstheme="minorHAnsi"/>
          <w:bCs/>
          <w:sz w:val="24"/>
          <w:szCs w:val="24"/>
          <w:lang w:eastAsia="pl-PL"/>
        </w:rPr>
        <w:t>Poprawa jakości komunikacji wewnętrznej i zewnętrznej z wykorzystaniem języka</w:t>
      </w:r>
    </w:p>
    <w:p w14:paraId="68185E8A" w14:textId="2F9F38D6" w:rsidR="00185FD9" w:rsidRPr="008B4DFA" w:rsidRDefault="00185FD9" w:rsidP="008B4DFA">
      <w:pPr>
        <w:pStyle w:val="Akapitzlist"/>
        <w:suppressAutoHyphens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proofErr w:type="spellStart"/>
      <w:r w:rsidRPr="008B4DFA">
        <w:rPr>
          <w:rFonts w:eastAsia="Times New Roman" w:cstheme="minorHAnsi"/>
          <w:bCs/>
          <w:sz w:val="24"/>
          <w:szCs w:val="24"/>
          <w:lang w:eastAsia="pl-PL"/>
        </w:rPr>
        <w:t>inkluzywnego</w:t>
      </w:r>
      <w:proofErr w:type="spellEnd"/>
      <w:r w:rsidRPr="008B4DFA">
        <w:rPr>
          <w:rFonts w:eastAsia="Times New Roman" w:cstheme="minorHAnsi"/>
          <w:bCs/>
          <w:sz w:val="24"/>
          <w:szCs w:val="24"/>
          <w:lang w:eastAsia="pl-PL"/>
        </w:rPr>
        <w:t xml:space="preserve"> do poprawy jakości interakcji w organizacji oraz w najbliższym otoczeniu uniwersytetu, tworząc atmosferę otwartości, szacunku i równości.</w:t>
      </w:r>
    </w:p>
    <w:p w14:paraId="422B67DC" w14:textId="5B4EE7EF" w:rsidR="00185FD9" w:rsidRPr="008B4DFA" w:rsidRDefault="00185FD9" w:rsidP="008B4DFA">
      <w:pPr>
        <w:pStyle w:val="Akapitzlist"/>
        <w:numPr>
          <w:ilvl w:val="0"/>
          <w:numId w:val="3"/>
        </w:numPr>
        <w:suppressAutoHyphens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8B4DFA">
        <w:rPr>
          <w:rFonts w:eastAsia="Times New Roman" w:cstheme="minorHAnsi"/>
          <w:bCs/>
          <w:sz w:val="24"/>
          <w:szCs w:val="24"/>
          <w:lang w:eastAsia="pl-PL"/>
        </w:rPr>
        <w:t xml:space="preserve">Kreowanie i utrzymywanie pozytywnych relacji w środowisku akademickim z wykorzystaniem języka </w:t>
      </w:r>
      <w:proofErr w:type="spellStart"/>
      <w:r w:rsidRPr="008B4DFA">
        <w:rPr>
          <w:rFonts w:eastAsia="Times New Roman" w:cstheme="minorHAnsi"/>
          <w:bCs/>
          <w:sz w:val="24"/>
          <w:szCs w:val="24"/>
          <w:lang w:eastAsia="pl-PL"/>
        </w:rPr>
        <w:t>inkluzywnego</w:t>
      </w:r>
      <w:proofErr w:type="spellEnd"/>
      <w:r w:rsidRPr="008B4DFA">
        <w:rPr>
          <w:rFonts w:eastAsia="Times New Roman" w:cstheme="minorHAnsi"/>
          <w:bCs/>
          <w:sz w:val="24"/>
          <w:szCs w:val="24"/>
          <w:lang w:eastAsia="pl-PL"/>
        </w:rPr>
        <w:t xml:space="preserve"> w budowaniu i utrzymywaniu pozytywnych, wspierających relacji wśród pracowników uczelni, studentów i innych interesariuszy, sprzyjając integracji i inkluzji.</w:t>
      </w:r>
    </w:p>
    <w:p w14:paraId="4CE601AB" w14:textId="008E1A5A" w:rsidR="00B161D9" w:rsidRDefault="00185FD9" w:rsidP="008B4DFA">
      <w:pPr>
        <w:pStyle w:val="Akapitzlist"/>
        <w:numPr>
          <w:ilvl w:val="0"/>
          <w:numId w:val="3"/>
        </w:numPr>
        <w:suppressAutoHyphens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8B4DFA">
        <w:rPr>
          <w:rFonts w:eastAsia="Times New Roman" w:cstheme="minorHAnsi"/>
          <w:bCs/>
          <w:sz w:val="24"/>
          <w:szCs w:val="24"/>
          <w:lang w:eastAsia="pl-PL"/>
        </w:rPr>
        <w:t>Wzmacnianie wizerunku UŚ jako organizacji inkluzywnej i otwartej na różnorodność poprzez wyposażenie uczestników w umiejętności, które pozwolą na budowanie i promowanie wizerunku UŚ jako miejsca, które szanuje różnorodność, zapewnia równe traktowanie wszystkich osób i stawia na równość szans.</w:t>
      </w:r>
    </w:p>
    <w:p w14:paraId="6695A2EB" w14:textId="77777777" w:rsidR="00B161D9" w:rsidRDefault="00B161D9">
      <w:pPr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br w:type="page"/>
      </w:r>
    </w:p>
    <w:p w14:paraId="0B7172FD" w14:textId="77777777" w:rsidR="00084562" w:rsidRPr="00B161D9" w:rsidRDefault="00084562" w:rsidP="00B161D9">
      <w:pPr>
        <w:pStyle w:val="Nagwek1"/>
        <w:spacing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161D9">
        <w:rPr>
          <w:b/>
          <w:bCs/>
        </w:rPr>
        <w:lastRenderedPageBreak/>
        <w:t>AGENDA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5D7696" w:rsidRPr="007E0A59" w14:paraId="64A6168B" w14:textId="77777777" w:rsidTr="007913A5">
        <w:tc>
          <w:tcPr>
            <w:tcW w:w="1838" w:type="dxa"/>
            <w:shd w:val="clear" w:color="auto" w:fill="auto"/>
          </w:tcPr>
          <w:p w14:paraId="31DDFEF5" w14:textId="57BA5983" w:rsidR="005D7696" w:rsidRPr="00B161D9" w:rsidRDefault="005D7696" w:rsidP="00B161D9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B161D9">
              <w:rPr>
                <w:rFonts w:eastAsia="Calibri" w:cstheme="minorHAnsi"/>
                <w:b/>
                <w:color w:val="000000"/>
                <w:sz w:val="28"/>
                <w:szCs w:val="28"/>
              </w:rPr>
              <w:t>Godziny zajęć</w:t>
            </w:r>
          </w:p>
        </w:tc>
        <w:tc>
          <w:tcPr>
            <w:tcW w:w="7229" w:type="dxa"/>
            <w:shd w:val="clear" w:color="auto" w:fill="auto"/>
          </w:tcPr>
          <w:p w14:paraId="2C8AD1F9" w14:textId="0B534D2C" w:rsidR="005D7696" w:rsidRPr="00B161D9" w:rsidRDefault="005D7696" w:rsidP="00B161D9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B161D9">
              <w:rPr>
                <w:rFonts w:eastAsia="Calibri" w:cstheme="minorHAnsi"/>
                <w:b/>
                <w:color w:val="000000"/>
                <w:sz w:val="28"/>
                <w:szCs w:val="28"/>
              </w:rPr>
              <w:t xml:space="preserve">Zakres tematyczny </w:t>
            </w:r>
            <w:r w:rsidR="00B161D9" w:rsidRPr="00B161D9">
              <w:rPr>
                <w:rFonts w:eastAsia="Calibri" w:cstheme="minorHAnsi"/>
                <w:b/>
                <w:color w:val="000000"/>
                <w:sz w:val="28"/>
                <w:szCs w:val="28"/>
              </w:rPr>
              <w:t xml:space="preserve">– </w:t>
            </w:r>
            <w:r w:rsidRPr="00B161D9">
              <w:rPr>
                <w:rFonts w:eastAsia="Calibri" w:cstheme="minorHAnsi"/>
                <w:b/>
                <w:color w:val="000000"/>
                <w:sz w:val="28"/>
                <w:szCs w:val="28"/>
              </w:rPr>
              <w:t xml:space="preserve">I dzień </w:t>
            </w:r>
          </w:p>
        </w:tc>
      </w:tr>
      <w:tr w:rsidR="005D7696" w:rsidRPr="007E0A59" w14:paraId="4023C969" w14:textId="77777777" w:rsidTr="008B4DFA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3247EE0F" w14:textId="0A1EB960" w:rsidR="005D7696" w:rsidRPr="008B4DFA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9.00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C847E0F" w14:textId="334F5043" w:rsidR="005D7696" w:rsidRPr="007E0A59" w:rsidRDefault="005D7696" w:rsidP="008B4DFA">
            <w:pPr>
              <w:keepNext/>
              <w:widowControl w:val="0"/>
              <w:suppressAutoHyphens/>
              <w:autoSpaceDN w:val="0"/>
              <w:spacing w:before="120" w:line="360" w:lineRule="auto"/>
              <w:textAlignment w:val="baseline"/>
              <w:outlineLvl w:val="2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E0A59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Bilans kompetencji </w:t>
            </w:r>
            <w:r w:rsidR="00B53EA4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–</w:t>
            </w:r>
            <w:r w:rsidRPr="007E0A59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E0A59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Pre</w:t>
            </w:r>
            <w:proofErr w:type="spellEnd"/>
            <w:r w:rsidR="0019700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-</w:t>
            </w:r>
            <w:r w:rsidRPr="007E0A59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test</w:t>
            </w:r>
          </w:p>
          <w:p w14:paraId="58182273" w14:textId="6F225E8A" w:rsidR="00084562" w:rsidRPr="007E0A59" w:rsidRDefault="00084562" w:rsidP="008B4DFA">
            <w:pPr>
              <w:spacing w:after="0" w:line="360" w:lineRule="auto"/>
              <w:outlineLvl w:val="3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Słownictwo wykluczające – osoby uczestniczące w warsztatach będą identyfikować i analizować przykłady słownictwa, które może wykluczać lub dyskryminować różne grupy społeczne, np. mniejszości, osoby z niepełnosprawnościami, czy przedstawicieli różnych kultur i płci oraz poznają alternatywne formy wyrazu, które wspierają włączającą komunikację, w ramach spotkania warsztatowego zostaną także omówione obowiązujące przepisy prawne i normy społeczne związane z używaniem języka, w tym przepisy dotyczące przeciwdziałania dyskryminacji i to w jaki sposób przestrzeganie tych regulacji wpływa na budowanie pozytywnego wizerunku organizacji oraz zapewnianie równości w komunikacji.</w:t>
            </w:r>
          </w:p>
          <w:p w14:paraId="4EA58D1F" w14:textId="686DCA83" w:rsidR="005D7696" w:rsidRPr="007E0A59" w:rsidRDefault="00084562" w:rsidP="008B4DFA">
            <w:pPr>
              <w:keepNext/>
              <w:widowControl w:val="0"/>
              <w:suppressAutoHyphens/>
              <w:autoSpaceDN w:val="0"/>
              <w:spacing w:before="120" w:line="360" w:lineRule="auto"/>
              <w:textAlignment w:val="baseline"/>
              <w:outlineLvl w:val="2"/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E0A59"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  <w:t>Warsztat – ćwiczenia praktyczne</w:t>
            </w:r>
          </w:p>
        </w:tc>
      </w:tr>
      <w:tr w:rsidR="005D7696" w:rsidRPr="007E0A59" w14:paraId="6DFE82F2" w14:textId="77777777" w:rsidTr="008B4DFA">
        <w:trPr>
          <w:trHeight w:val="224"/>
        </w:trPr>
        <w:tc>
          <w:tcPr>
            <w:tcW w:w="1838" w:type="dxa"/>
            <w:shd w:val="clear" w:color="auto" w:fill="auto"/>
            <w:vAlign w:val="center"/>
          </w:tcPr>
          <w:p w14:paraId="37F2913E" w14:textId="56CC9BC4" w:rsidR="005D7696" w:rsidRPr="007E0A59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11.00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11.15</w:t>
            </w:r>
          </w:p>
        </w:tc>
        <w:tc>
          <w:tcPr>
            <w:tcW w:w="7229" w:type="dxa"/>
            <w:shd w:val="clear" w:color="auto" w:fill="auto"/>
          </w:tcPr>
          <w:p w14:paraId="6FBAD807" w14:textId="77777777" w:rsidR="005D7696" w:rsidRPr="007E0A59" w:rsidRDefault="005D7696" w:rsidP="008B4DFA">
            <w:pPr>
              <w:spacing w:after="0" w:line="360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color w:val="000000"/>
                <w:sz w:val="24"/>
                <w:szCs w:val="24"/>
              </w:rPr>
              <w:t>Przerwa</w:t>
            </w:r>
          </w:p>
        </w:tc>
      </w:tr>
      <w:tr w:rsidR="005D7696" w:rsidRPr="007E0A59" w14:paraId="14A1FFA6" w14:textId="77777777" w:rsidTr="008B4DFA">
        <w:trPr>
          <w:trHeight w:val="256"/>
        </w:trPr>
        <w:tc>
          <w:tcPr>
            <w:tcW w:w="1838" w:type="dxa"/>
            <w:shd w:val="clear" w:color="auto" w:fill="auto"/>
            <w:vAlign w:val="center"/>
          </w:tcPr>
          <w:p w14:paraId="5069D03A" w14:textId="4FD185EC" w:rsidR="005D7696" w:rsidRPr="008B4DFA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11.15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13.15</w:t>
            </w:r>
          </w:p>
        </w:tc>
        <w:tc>
          <w:tcPr>
            <w:tcW w:w="7229" w:type="dxa"/>
            <w:shd w:val="clear" w:color="auto" w:fill="auto"/>
          </w:tcPr>
          <w:p w14:paraId="07234A48" w14:textId="376F514E" w:rsidR="00084562" w:rsidRPr="007E0A59" w:rsidRDefault="00084562" w:rsidP="008B4DFA">
            <w:pPr>
              <w:spacing w:after="0" w:line="360" w:lineRule="auto"/>
              <w:outlineLvl w:val="3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Skuteczna komunikacja za pomocą języka </w:t>
            </w:r>
            <w:proofErr w:type="spellStart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inkluzywnego</w:t>
            </w:r>
            <w:proofErr w:type="spellEnd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– w ramach tego segmentu warsztatów osoby uczestniczące w spotkaniu dowiedzą się, jak w praktyce stosować język </w:t>
            </w:r>
            <w:proofErr w:type="spellStart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inkluzywny</w:t>
            </w:r>
            <w:proofErr w:type="spellEnd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w różnych sytuacjach komunikacyjnych, w tym w relacjach z kolegami z pracy, studentami czy partnerami zewnętrznymi, szkolenie pomoże im rozwinąć umiejętności tworzenia komunikatów, które promują otwartość, szacunek i </w:t>
            </w:r>
            <w:proofErr w:type="spellStart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inkluzywność</w:t>
            </w:r>
            <w:proofErr w:type="spellEnd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.</w:t>
            </w:r>
          </w:p>
          <w:p w14:paraId="066610DF" w14:textId="56FEFC10" w:rsidR="005D7696" w:rsidRPr="007E0A59" w:rsidRDefault="00084562" w:rsidP="008B4DFA">
            <w:pPr>
              <w:keepNext/>
              <w:spacing w:after="0" w:line="360" w:lineRule="auto"/>
              <w:contextualSpacing/>
              <w:outlineLvl w:val="0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7E0A59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Warsztat – ćwiczenia praktyczne</w:t>
            </w:r>
          </w:p>
        </w:tc>
      </w:tr>
      <w:tr w:rsidR="005D7696" w:rsidRPr="007E0A59" w14:paraId="1FF34A7A" w14:textId="77777777" w:rsidTr="008B4DFA">
        <w:tc>
          <w:tcPr>
            <w:tcW w:w="1838" w:type="dxa"/>
            <w:shd w:val="clear" w:color="auto" w:fill="auto"/>
            <w:vAlign w:val="center"/>
          </w:tcPr>
          <w:p w14:paraId="25D94578" w14:textId="3C439B5E" w:rsidR="005D7696" w:rsidRPr="007E0A59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13.15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13.30</w:t>
            </w:r>
          </w:p>
        </w:tc>
        <w:tc>
          <w:tcPr>
            <w:tcW w:w="7229" w:type="dxa"/>
            <w:shd w:val="clear" w:color="auto" w:fill="auto"/>
          </w:tcPr>
          <w:p w14:paraId="1B4ACEFC" w14:textId="77777777" w:rsidR="005D7696" w:rsidRPr="007E0A59" w:rsidRDefault="005D7696" w:rsidP="008B4DFA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color w:val="000000"/>
                <w:sz w:val="24"/>
                <w:szCs w:val="24"/>
              </w:rPr>
              <w:t>Przerwa</w:t>
            </w:r>
          </w:p>
        </w:tc>
      </w:tr>
      <w:tr w:rsidR="005D7696" w:rsidRPr="007E0A59" w14:paraId="60AF887B" w14:textId="77777777" w:rsidTr="008B4DFA">
        <w:tc>
          <w:tcPr>
            <w:tcW w:w="1838" w:type="dxa"/>
            <w:shd w:val="clear" w:color="auto" w:fill="auto"/>
            <w:vAlign w:val="center"/>
          </w:tcPr>
          <w:p w14:paraId="5DE9C5D2" w14:textId="31B7B2C8" w:rsidR="005D7696" w:rsidRPr="007E0A59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13.30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7229" w:type="dxa"/>
            <w:shd w:val="clear" w:color="auto" w:fill="auto"/>
          </w:tcPr>
          <w:p w14:paraId="3A2011C0" w14:textId="1AF7AFF3" w:rsidR="00084562" w:rsidRPr="007E0A59" w:rsidRDefault="00084562" w:rsidP="008B4DFA">
            <w:pPr>
              <w:spacing w:after="0" w:line="360" w:lineRule="auto"/>
              <w:outlineLvl w:val="3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Unikanie stereotypów i fałszywych założeń na temat różnych grup społecznych – w tym zakresie warsztaty nauczą osoby z grupy pracowników nauczycieli akademickich oraz kadry administracyjnej rozpoznawać i unikać stereotypów, które mogą nieświadomie wpłynąć na sposób komunikowania się, zdobędą oni także umiejętność dostrzegania różnorodności, co poprawi jakość komunikacji wewnętrznej i zewnętrznej organizacji.</w:t>
            </w:r>
          </w:p>
          <w:p w14:paraId="6C570033" w14:textId="0F18E5BB" w:rsidR="005D7696" w:rsidRPr="007E0A59" w:rsidRDefault="00084562" w:rsidP="008B4DFA">
            <w:pPr>
              <w:keepNext/>
              <w:spacing w:after="0" w:line="360" w:lineRule="auto"/>
              <w:contextualSpacing/>
              <w:outlineLvl w:val="0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7E0A59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Warsztat – ćwiczenia praktyczne</w:t>
            </w:r>
          </w:p>
        </w:tc>
      </w:tr>
    </w:tbl>
    <w:p w14:paraId="31EB56EA" w14:textId="26B7E76C" w:rsidR="008B4DFA" w:rsidRPr="005D7696" w:rsidRDefault="008B4DFA" w:rsidP="008B4DFA">
      <w:pPr>
        <w:spacing w:line="360" w:lineRule="auto"/>
        <w:rPr>
          <w:rFonts w:eastAsia="Calibri" w:cstheme="minorHAns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5D7696" w:rsidRPr="007E0A59" w14:paraId="7B9C7EA8" w14:textId="77777777" w:rsidTr="007913A5">
        <w:tc>
          <w:tcPr>
            <w:tcW w:w="1838" w:type="dxa"/>
            <w:shd w:val="clear" w:color="auto" w:fill="auto"/>
          </w:tcPr>
          <w:p w14:paraId="1533C1AA" w14:textId="77777777" w:rsidR="005D7696" w:rsidRPr="00B161D9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B161D9">
              <w:rPr>
                <w:rFonts w:eastAsia="Calibri" w:cstheme="minorHAnsi"/>
                <w:b/>
                <w:color w:val="000000"/>
                <w:sz w:val="28"/>
                <w:szCs w:val="28"/>
              </w:rPr>
              <w:t>Godziny zajęć</w:t>
            </w:r>
          </w:p>
        </w:tc>
        <w:tc>
          <w:tcPr>
            <w:tcW w:w="7229" w:type="dxa"/>
            <w:shd w:val="clear" w:color="auto" w:fill="auto"/>
          </w:tcPr>
          <w:p w14:paraId="7D994296" w14:textId="4BB9354A" w:rsidR="005D7696" w:rsidRPr="00B161D9" w:rsidRDefault="005D7696" w:rsidP="00B161D9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B161D9">
              <w:rPr>
                <w:rFonts w:eastAsia="Calibri" w:cstheme="minorHAnsi"/>
                <w:b/>
                <w:color w:val="000000"/>
                <w:sz w:val="28"/>
                <w:szCs w:val="28"/>
              </w:rPr>
              <w:t xml:space="preserve">Zakres tematyczny </w:t>
            </w:r>
            <w:r w:rsidR="00B161D9" w:rsidRPr="00B161D9">
              <w:rPr>
                <w:rFonts w:eastAsia="Calibri" w:cstheme="minorHAnsi"/>
                <w:b/>
                <w:color w:val="000000"/>
                <w:sz w:val="28"/>
                <w:szCs w:val="28"/>
              </w:rPr>
              <w:t xml:space="preserve">– </w:t>
            </w:r>
            <w:r w:rsidRPr="00B161D9">
              <w:rPr>
                <w:rFonts w:eastAsia="Calibri" w:cstheme="minorHAnsi"/>
                <w:b/>
                <w:color w:val="000000"/>
                <w:sz w:val="28"/>
                <w:szCs w:val="28"/>
              </w:rPr>
              <w:t xml:space="preserve">II dzień </w:t>
            </w:r>
          </w:p>
        </w:tc>
      </w:tr>
      <w:tr w:rsidR="005D7696" w:rsidRPr="007E0A59" w14:paraId="4DCDB98A" w14:textId="77777777" w:rsidTr="008B4DFA">
        <w:tc>
          <w:tcPr>
            <w:tcW w:w="1838" w:type="dxa"/>
            <w:shd w:val="clear" w:color="auto" w:fill="auto"/>
            <w:vAlign w:val="center"/>
          </w:tcPr>
          <w:p w14:paraId="7D197FFB" w14:textId="18209D06" w:rsidR="005D7696" w:rsidRPr="008B4DFA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9.00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7229" w:type="dxa"/>
            <w:shd w:val="clear" w:color="auto" w:fill="auto"/>
          </w:tcPr>
          <w:p w14:paraId="1E17DFA7" w14:textId="60878772" w:rsidR="00084562" w:rsidRPr="007E0A59" w:rsidRDefault="00084562" w:rsidP="008B4DFA">
            <w:pPr>
              <w:spacing w:after="0" w:line="360" w:lineRule="auto"/>
              <w:outlineLvl w:val="3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Język </w:t>
            </w:r>
            <w:proofErr w:type="spellStart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inkluzywny</w:t>
            </w:r>
            <w:proofErr w:type="spellEnd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a odbiór organizacji na wewnątrz - szkolenie pokaże, jak stosowanie języka </w:t>
            </w:r>
            <w:proofErr w:type="spellStart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inkluzywnego</w:t>
            </w:r>
            <w:proofErr w:type="spellEnd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wpływa na postrzeganą kulturę organizacyjną, osoby uczestniczące w warsztatach nauczą się, jak poprzez świadome formułowanie komunikatów budować atmosferę otwartości, akceptacji i równości, co długofalowo będzie sprzyjać kształtowaniu i rozwojowi włączającego środowiska pracy i nauki.</w:t>
            </w:r>
          </w:p>
          <w:p w14:paraId="564FC88D" w14:textId="4A64160D" w:rsidR="005D7696" w:rsidRPr="007E0A59" w:rsidRDefault="00084562" w:rsidP="008B4DF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7E0A59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Warsztat – ćwiczenia praktyczne</w:t>
            </w:r>
          </w:p>
        </w:tc>
      </w:tr>
      <w:tr w:rsidR="005D7696" w:rsidRPr="007E0A59" w14:paraId="0633E7BF" w14:textId="77777777" w:rsidTr="008B4DFA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6853C7AF" w14:textId="34F45367" w:rsidR="005D7696" w:rsidRPr="007E0A59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11.00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11.15</w:t>
            </w:r>
          </w:p>
        </w:tc>
        <w:tc>
          <w:tcPr>
            <w:tcW w:w="7229" w:type="dxa"/>
            <w:shd w:val="clear" w:color="auto" w:fill="auto"/>
          </w:tcPr>
          <w:p w14:paraId="71207BA2" w14:textId="77777777" w:rsidR="005D7696" w:rsidRPr="007E0A59" w:rsidRDefault="005D7696" w:rsidP="008B4DFA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color w:val="000000"/>
                <w:sz w:val="24"/>
                <w:szCs w:val="24"/>
              </w:rPr>
              <w:t>Przerwa</w:t>
            </w:r>
          </w:p>
        </w:tc>
      </w:tr>
      <w:tr w:rsidR="005D7696" w:rsidRPr="007E0A59" w14:paraId="279C121D" w14:textId="77777777" w:rsidTr="008B4DFA">
        <w:trPr>
          <w:trHeight w:val="224"/>
        </w:trPr>
        <w:tc>
          <w:tcPr>
            <w:tcW w:w="1838" w:type="dxa"/>
            <w:shd w:val="clear" w:color="auto" w:fill="auto"/>
            <w:vAlign w:val="center"/>
          </w:tcPr>
          <w:p w14:paraId="3F7F22A6" w14:textId="5FEC2298" w:rsidR="005D7696" w:rsidRPr="008B4DFA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11.15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13.15</w:t>
            </w:r>
          </w:p>
        </w:tc>
        <w:tc>
          <w:tcPr>
            <w:tcW w:w="7229" w:type="dxa"/>
            <w:shd w:val="clear" w:color="auto" w:fill="auto"/>
          </w:tcPr>
          <w:p w14:paraId="2EB39A40" w14:textId="59A07C58" w:rsidR="00084562" w:rsidRPr="007E0A59" w:rsidRDefault="00084562" w:rsidP="008B4DFA">
            <w:pPr>
              <w:spacing w:after="0" w:line="360" w:lineRule="auto"/>
              <w:outlineLvl w:val="3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Kreowanie relacji za pomocą świadomej komunikacji przy pomocy języka włączającego – osoby uczestniczące w warsztatach poznają techniki wykorzystywania języka </w:t>
            </w:r>
            <w:proofErr w:type="spellStart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inkluzywnego</w:t>
            </w:r>
            <w:proofErr w:type="spellEnd"/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w budowaniu pozytywnych, opartych na szacunku relacji między pracownikami, studentami oraz osobami z różnych środowisk. Nauczą się wykorzystywać język jako narzędzie do tworzenia otwartych, bezpiecznych przestrzeni, w których każdy człowiek czuje się równy i</w:t>
            </w:r>
          </w:p>
          <w:p w14:paraId="3B315FA5" w14:textId="77777777" w:rsidR="00084562" w:rsidRPr="007E0A59" w:rsidRDefault="00084562" w:rsidP="008B4DFA">
            <w:pPr>
              <w:spacing w:after="0" w:line="360" w:lineRule="auto"/>
              <w:outlineLvl w:val="3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E0A5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wysłuchany.</w:t>
            </w:r>
          </w:p>
          <w:p w14:paraId="0B611CD7" w14:textId="7CCF2218" w:rsidR="005D7696" w:rsidRPr="007E0A59" w:rsidRDefault="00084562" w:rsidP="008B4DF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7E0A59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lastRenderedPageBreak/>
              <w:t>Warsztat – ćwiczenia praktyczne</w:t>
            </w:r>
          </w:p>
        </w:tc>
      </w:tr>
      <w:tr w:rsidR="005D7696" w:rsidRPr="007E0A59" w14:paraId="09B23AB6" w14:textId="77777777" w:rsidTr="008B4DFA">
        <w:trPr>
          <w:trHeight w:val="256"/>
        </w:trPr>
        <w:tc>
          <w:tcPr>
            <w:tcW w:w="1838" w:type="dxa"/>
            <w:shd w:val="clear" w:color="auto" w:fill="auto"/>
            <w:vAlign w:val="center"/>
          </w:tcPr>
          <w:p w14:paraId="296FAA3E" w14:textId="314D0E0C" w:rsidR="005D7696" w:rsidRPr="007E0A59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13.15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  <w:lang w:val="en-US"/>
              </w:rPr>
              <w:t>13.30</w:t>
            </w:r>
          </w:p>
        </w:tc>
        <w:tc>
          <w:tcPr>
            <w:tcW w:w="7229" w:type="dxa"/>
            <w:shd w:val="clear" w:color="auto" w:fill="auto"/>
          </w:tcPr>
          <w:p w14:paraId="3BE2DFD8" w14:textId="77777777" w:rsidR="005D7696" w:rsidRPr="007E0A59" w:rsidRDefault="005D7696" w:rsidP="008B4DFA">
            <w:pPr>
              <w:spacing w:after="0" w:line="360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color w:val="000000"/>
                <w:sz w:val="24"/>
                <w:szCs w:val="24"/>
              </w:rPr>
              <w:t>Przerwa</w:t>
            </w:r>
          </w:p>
        </w:tc>
      </w:tr>
      <w:tr w:rsidR="005D7696" w:rsidRPr="007E0A59" w14:paraId="1BDF0481" w14:textId="77777777" w:rsidTr="008B4DFA">
        <w:tc>
          <w:tcPr>
            <w:tcW w:w="1838" w:type="dxa"/>
            <w:shd w:val="clear" w:color="auto" w:fill="auto"/>
            <w:vAlign w:val="center"/>
          </w:tcPr>
          <w:p w14:paraId="40B89A85" w14:textId="0F5B3CEA" w:rsidR="005D7696" w:rsidRPr="007E0A59" w:rsidRDefault="005D7696" w:rsidP="008B4DFA">
            <w:pPr>
              <w:spacing w:after="0" w:line="36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</w:t>
            </w:r>
            <w:r w:rsidR="008B4DFA">
              <w:rPr>
                <w:rFonts w:eastAsia="Calibri" w:cstheme="minorHAnsi"/>
                <w:bCs/>
                <w:color w:val="000000"/>
                <w:sz w:val="24"/>
                <w:szCs w:val="24"/>
              </w:rPr>
              <w:t>-</w:t>
            </w:r>
            <w:r w:rsidRPr="007E0A59">
              <w:rPr>
                <w:rFonts w:eastAsia="Calibri" w:cstheme="minorHAnsi"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7229" w:type="dxa"/>
            <w:shd w:val="clear" w:color="auto" w:fill="auto"/>
          </w:tcPr>
          <w:p w14:paraId="1759869E" w14:textId="77777777" w:rsidR="00AB3531" w:rsidRPr="00AB3531" w:rsidRDefault="00AB3531" w:rsidP="008B4DFA">
            <w:pPr>
              <w:spacing w:after="0" w:line="360" w:lineRule="auto"/>
              <w:rPr>
                <w:rFonts w:ascii="Calibri" w:eastAsia="Calibri" w:hAnsi="Calibri" w:cs="Times New Roman"/>
                <w:sz w:val="12"/>
                <w:szCs w:val="24"/>
              </w:rPr>
            </w:pPr>
          </w:p>
          <w:p w14:paraId="3CD577CD" w14:textId="4E3661FA" w:rsidR="007E0A59" w:rsidRPr="007E0A59" w:rsidRDefault="007E0A59" w:rsidP="008B4DF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 xml:space="preserve">Podsumowanie znaczenia i wpływu języka </w:t>
            </w:r>
            <w:proofErr w:type="spellStart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>inkluzywnego</w:t>
            </w:r>
            <w:proofErr w:type="spellEnd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 xml:space="preserve"> na tworzenie atmosfery szacunku, równości, otwartości oraz kultury organizacyjnej i integracji różnych grup społecznych.</w:t>
            </w:r>
          </w:p>
          <w:p w14:paraId="6461CF7C" w14:textId="77777777" w:rsidR="007E0A59" w:rsidRPr="007E0A59" w:rsidRDefault="007E0A59" w:rsidP="008B4DF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>Przypomnienie najczęstszych błędów językowych: słownictwo dyskryminujące, stereotypy - podsumowanie dobrych praktyk językowych wspierających równość.</w:t>
            </w:r>
          </w:p>
          <w:p w14:paraId="1761A3FD" w14:textId="77777777" w:rsidR="007E0A59" w:rsidRPr="007E0A59" w:rsidRDefault="007E0A59" w:rsidP="008B4DF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 xml:space="preserve">Praktyczne zastosowanie języka </w:t>
            </w:r>
            <w:proofErr w:type="spellStart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>inkluzywnego</w:t>
            </w:r>
            <w:proofErr w:type="spellEnd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 xml:space="preserve"> w codziennej komunikacji i wskazówki dotyczące form neutralnych płciowo, </w:t>
            </w:r>
            <w:proofErr w:type="spellStart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>inkluzywnych</w:t>
            </w:r>
            <w:proofErr w:type="spellEnd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 xml:space="preserve"> i uważnych. Przypomnienie mechanizmów nieświadomego uprzedzenia.</w:t>
            </w:r>
          </w:p>
          <w:p w14:paraId="75D4CE13" w14:textId="3A3C95A7" w:rsidR="007E0A59" w:rsidRPr="008B4DFA" w:rsidRDefault="007E0A59" w:rsidP="008B4DF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 xml:space="preserve">Podkreślenie, jak język </w:t>
            </w:r>
            <w:proofErr w:type="spellStart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>inkluzywny</w:t>
            </w:r>
            <w:proofErr w:type="spellEnd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 xml:space="preserve"> wspiera budowanie zaufania, otwartości i pozytywnego postrzegania uczelni oraz roli każdego pracownika w kształtowaniu </w:t>
            </w:r>
            <w:proofErr w:type="spellStart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>inkluzywnego</w:t>
            </w:r>
            <w:proofErr w:type="spellEnd"/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 xml:space="preserve"> środowiska.</w:t>
            </w:r>
          </w:p>
          <w:p w14:paraId="41ADE524" w14:textId="473C7802" w:rsidR="007E0A59" w:rsidRPr="007E0A59" w:rsidRDefault="007E0A59" w:rsidP="008B4DF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0A59">
              <w:rPr>
                <w:rFonts w:ascii="Calibri" w:eastAsia="Calibri" w:hAnsi="Calibri" w:cs="Times New Roman"/>
                <w:sz w:val="24"/>
                <w:szCs w:val="24"/>
              </w:rPr>
              <w:t>Podsumowanie warsztatu, pytania i odpowiedzi.</w:t>
            </w:r>
          </w:p>
          <w:p w14:paraId="18ADD92B" w14:textId="77985DE2" w:rsidR="005D7696" w:rsidRPr="007E0A59" w:rsidRDefault="005D7696" w:rsidP="008B4DF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E0A59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Bilans kompetencji </w:t>
            </w:r>
            <w:r w:rsidR="00B53EA4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–</w:t>
            </w:r>
            <w:r w:rsidRPr="007E0A59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P</w:t>
            </w:r>
            <w:r w:rsidR="0019700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ost-</w:t>
            </w:r>
            <w:r w:rsidRPr="007E0A59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test</w:t>
            </w:r>
          </w:p>
          <w:p w14:paraId="59D001B9" w14:textId="489971CF" w:rsidR="007E0A59" w:rsidRPr="007E0A59" w:rsidRDefault="007E0A59" w:rsidP="008B4DF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7E0A59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Ankieta</w:t>
            </w:r>
            <w:r w:rsidR="00822DEB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podsumowująca</w:t>
            </w:r>
          </w:p>
        </w:tc>
      </w:tr>
    </w:tbl>
    <w:p w14:paraId="60DBCDB9" w14:textId="77777777" w:rsidR="005D7696" w:rsidRPr="00185FD9" w:rsidRDefault="005D7696" w:rsidP="005D7696">
      <w:pPr>
        <w:rPr>
          <w:rFonts w:cstheme="minorHAnsi"/>
          <w:sz w:val="24"/>
          <w:szCs w:val="24"/>
        </w:rPr>
      </w:pPr>
    </w:p>
    <w:sectPr w:rsidR="005D7696" w:rsidRPr="00185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48DC" w14:textId="77777777" w:rsidR="00180519" w:rsidRDefault="00180519" w:rsidP="00FE7434">
      <w:pPr>
        <w:spacing w:after="0" w:line="240" w:lineRule="auto"/>
      </w:pPr>
      <w:r>
        <w:separator/>
      </w:r>
    </w:p>
  </w:endnote>
  <w:endnote w:type="continuationSeparator" w:id="0">
    <w:p w14:paraId="6B6413A1" w14:textId="77777777" w:rsidR="00180519" w:rsidRDefault="00180519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6569" w14:textId="77777777" w:rsidR="00FC37F1" w:rsidRDefault="00FC37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0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</w:p>
  <w:bookmarkEnd w:id="0"/>
  <w:p w14:paraId="6C78C6FE" w14:textId="77777777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  <w:rPr>
        <w:rFonts w:ascii="PT Sans" w:hAnsi="PT Sans"/>
        <w:b/>
        <w:bCs/>
        <w:color w:val="002D59"/>
        <w:sz w:val="16"/>
        <w:szCs w:val="16"/>
      </w:rPr>
    </w:pPr>
    <w:r w:rsidRPr="00576F8C">
      <w:rPr>
        <w:rFonts w:ascii="PT Sans" w:hAnsi="PT Sans"/>
        <w:b/>
        <w:bCs/>
        <w:color w:val="002D59"/>
        <w:sz w:val="16"/>
        <w:szCs w:val="16"/>
      </w:rPr>
      <w:t>Uniwersytet Śląski w Katowicach</w:t>
    </w:r>
  </w:p>
  <w:p w14:paraId="7076EBD1" w14:textId="60CA40A2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576F8C">
      <w:rPr>
        <w:rFonts w:ascii="PT Sans" w:eastAsia="Calibri" w:hAnsi="PT Sans"/>
        <w:color w:val="002D59"/>
        <w:sz w:val="16"/>
        <w:szCs w:val="16"/>
      </w:rPr>
      <w:t>Centrum Obsługi Student</w:t>
    </w:r>
    <w:r w:rsidR="00655D18">
      <w:rPr>
        <w:rFonts w:ascii="PT Sans" w:eastAsia="Calibri" w:hAnsi="PT Sans"/>
        <w:color w:val="002D59"/>
        <w:sz w:val="16"/>
        <w:szCs w:val="16"/>
      </w:rPr>
      <w:t>ów</w:t>
    </w:r>
  </w:p>
  <w:p w14:paraId="1D41A059" w14:textId="77777777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576F8C">
      <w:rPr>
        <w:rFonts w:ascii="PT Sans" w:eastAsia="Calibri" w:hAnsi="PT Sans"/>
        <w:color w:val="002D59"/>
        <w:sz w:val="16"/>
        <w:szCs w:val="16"/>
      </w:rPr>
      <w:t>ul. Bankowa 12, 40-007 Katowice</w:t>
    </w:r>
  </w:p>
  <w:p w14:paraId="01E69C0B" w14:textId="21905EF1" w:rsidR="00FE7434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</w:pPr>
    <w:r w:rsidRPr="00576F8C">
      <w:rPr>
        <w:rFonts w:ascii="PT Sans" w:eastAsia="Calibri" w:hAnsi="PT Sans"/>
        <w:color w:val="002D59"/>
        <w:sz w:val="16"/>
        <w:szCs w:val="16"/>
        <w:lang w:val="de-DE"/>
      </w:rPr>
      <w:t xml:space="preserve">tel.: 32 359 </w:t>
    </w:r>
    <w:r w:rsidR="00655D18">
      <w:rPr>
        <w:rFonts w:ascii="PT Sans" w:eastAsia="Calibri" w:hAnsi="PT Sans"/>
        <w:color w:val="002D59"/>
        <w:sz w:val="16"/>
        <w:szCs w:val="16"/>
        <w:lang w:val="de-DE"/>
      </w:rPr>
      <w:t>1998</w:t>
    </w:r>
    <w:r w:rsidRPr="00576F8C">
      <w:rPr>
        <w:rFonts w:ascii="PT Sans" w:eastAsia="Calibri" w:hAnsi="PT Sans"/>
        <w:color w:val="002D59"/>
        <w:sz w:val="16"/>
        <w:szCs w:val="16"/>
        <w:lang w:val="de-DE"/>
      </w:rPr>
      <w:t xml:space="preserve"> </w:t>
    </w:r>
    <w:r w:rsidRPr="00576F8C">
      <w:rPr>
        <w:rFonts w:ascii="PT Sans" w:hAnsi="PT Sans"/>
        <w:color w:val="002D59"/>
        <w:sz w:val="18"/>
        <w:szCs w:val="18"/>
      </w:rPr>
      <w:t>www.</w:t>
    </w:r>
    <w:r w:rsidRPr="00576F8C">
      <w:rPr>
        <w:rFonts w:ascii="PT Sans" w:hAnsi="PT Sans"/>
        <w:b/>
        <w:bCs/>
        <w:color w:val="002D59"/>
        <w:sz w:val="18"/>
        <w:szCs w:val="18"/>
      </w:rPr>
      <w:t>us.</w:t>
    </w:r>
    <w:r w:rsidRPr="00576F8C">
      <w:rPr>
        <w:rFonts w:ascii="PT Sans" w:hAnsi="PT Sans"/>
        <w:color w:val="002D59"/>
        <w:sz w:val="18"/>
        <w:szCs w:val="18"/>
      </w:rPr>
      <w:t>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A02A" w14:textId="77777777" w:rsidR="00FC37F1" w:rsidRDefault="00FC3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5064" w14:textId="77777777" w:rsidR="00180519" w:rsidRDefault="00180519" w:rsidP="00FE7434">
      <w:pPr>
        <w:spacing w:after="0" w:line="240" w:lineRule="auto"/>
      </w:pPr>
      <w:r>
        <w:separator/>
      </w:r>
    </w:p>
  </w:footnote>
  <w:footnote w:type="continuationSeparator" w:id="0">
    <w:p w14:paraId="799A2EA1" w14:textId="77777777" w:rsidR="00180519" w:rsidRDefault="00180519" w:rsidP="00FE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BDE9" w14:textId="77777777" w:rsidR="00FC37F1" w:rsidRDefault="00FC3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4176FCBF" w:rsidR="00FE7434" w:rsidRDefault="00FE7434">
    <w:pPr>
      <w:pStyle w:val="Nagwek"/>
    </w:pPr>
    <w:r>
      <w:rPr>
        <w:noProof/>
        <w:lang w:eastAsia="pl-PL"/>
      </w:rPr>
      <w:drawing>
        <wp:inline distT="0" distB="0" distL="0" distR="0" wp14:anchorId="5C8C2F99" wp14:editId="5D23CCDC">
          <wp:extent cx="5760720" cy="54152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r w:rsidRPr="00C310EB">
      <w:rPr>
        <w:rFonts w:cstheme="minorHAnsi"/>
        <w:sz w:val="24"/>
        <w:szCs w:val="24"/>
      </w:rPr>
      <w:t>Uniwersytet Śląski wspólnotą dostępną, uniwersalną i otwartą – DUO II</w:t>
    </w:r>
  </w:p>
  <w:p w14:paraId="52133C46" w14:textId="64451AAD" w:rsidR="00FE7434" w:rsidRDefault="00FE7434" w:rsidP="00FC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9246" w14:textId="77777777" w:rsidR="00FC37F1" w:rsidRDefault="00FC3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93E"/>
    <w:multiLevelType w:val="hybridMultilevel"/>
    <w:tmpl w:val="B748D8AC"/>
    <w:lvl w:ilvl="0" w:tplc="BF7211A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6132"/>
    <w:multiLevelType w:val="hybridMultilevel"/>
    <w:tmpl w:val="E7C4D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52B79"/>
    <w:multiLevelType w:val="hybridMultilevel"/>
    <w:tmpl w:val="656ECAD8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ZGRiOGM1YzEtMzUyNC00OWQ3LWE3NWMtMmIxNDI4MDVmNTk4Ig0KfQ=="/>
    <w:docVar w:name="GVData0" w:val="(end)"/>
  </w:docVars>
  <w:rsids>
    <w:rsidRoot w:val="00B57CE0"/>
    <w:rsid w:val="00084562"/>
    <w:rsid w:val="00113619"/>
    <w:rsid w:val="00180519"/>
    <w:rsid w:val="00185FD9"/>
    <w:rsid w:val="00197008"/>
    <w:rsid w:val="00221492"/>
    <w:rsid w:val="0027023F"/>
    <w:rsid w:val="00276B99"/>
    <w:rsid w:val="00394825"/>
    <w:rsid w:val="003A1D91"/>
    <w:rsid w:val="003C1B69"/>
    <w:rsid w:val="00493D7E"/>
    <w:rsid w:val="004C51F7"/>
    <w:rsid w:val="00530938"/>
    <w:rsid w:val="00532D44"/>
    <w:rsid w:val="00576F8C"/>
    <w:rsid w:val="00577D2C"/>
    <w:rsid w:val="005B7DD1"/>
    <w:rsid w:val="005D7696"/>
    <w:rsid w:val="005E73BC"/>
    <w:rsid w:val="005F3F48"/>
    <w:rsid w:val="0060381B"/>
    <w:rsid w:val="00624CE3"/>
    <w:rsid w:val="0063015F"/>
    <w:rsid w:val="00633AB6"/>
    <w:rsid w:val="00655D18"/>
    <w:rsid w:val="006C62DB"/>
    <w:rsid w:val="006D08C8"/>
    <w:rsid w:val="0073365F"/>
    <w:rsid w:val="00791A20"/>
    <w:rsid w:val="007D6C53"/>
    <w:rsid w:val="007E0A59"/>
    <w:rsid w:val="007F2E71"/>
    <w:rsid w:val="00822DEB"/>
    <w:rsid w:val="00826664"/>
    <w:rsid w:val="008B4DFA"/>
    <w:rsid w:val="009C49D9"/>
    <w:rsid w:val="00AB3531"/>
    <w:rsid w:val="00B161D9"/>
    <w:rsid w:val="00B53EA4"/>
    <w:rsid w:val="00B57CE0"/>
    <w:rsid w:val="00B74124"/>
    <w:rsid w:val="00B87603"/>
    <w:rsid w:val="00BC5410"/>
    <w:rsid w:val="00BD01BD"/>
    <w:rsid w:val="00BF07C8"/>
    <w:rsid w:val="00BF2D6F"/>
    <w:rsid w:val="00CD2BBD"/>
    <w:rsid w:val="00D63DF9"/>
    <w:rsid w:val="00EA7490"/>
    <w:rsid w:val="00ED0739"/>
    <w:rsid w:val="00ED7F81"/>
    <w:rsid w:val="00FB3BD5"/>
    <w:rsid w:val="00FC37F1"/>
    <w:rsid w:val="00FC4006"/>
    <w:rsid w:val="00FE7434"/>
    <w:rsid w:val="033FA73C"/>
    <w:rsid w:val="03B104C5"/>
    <w:rsid w:val="0C363D5E"/>
    <w:rsid w:val="11F0BD52"/>
    <w:rsid w:val="138D6134"/>
    <w:rsid w:val="16589F18"/>
    <w:rsid w:val="17ADCB04"/>
    <w:rsid w:val="1874A5ED"/>
    <w:rsid w:val="19CE1855"/>
    <w:rsid w:val="1B2E9524"/>
    <w:rsid w:val="1D3CA01D"/>
    <w:rsid w:val="1EE9C7F4"/>
    <w:rsid w:val="20BCC0FD"/>
    <w:rsid w:val="23C693D6"/>
    <w:rsid w:val="259FFCBA"/>
    <w:rsid w:val="29D5ED0A"/>
    <w:rsid w:val="3B6C1C59"/>
    <w:rsid w:val="3B97DDE8"/>
    <w:rsid w:val="50F0E6A3"/>
    <w:rsid w:val="5B6FFB8D"/>
    <w:rsid w:val="5BC4A264"/>
    <w:rsid w:val="61AAEB4F"/>
    <w:rsid w:val="69D5EA10"/>
    <w:rsid w:val="7A0BB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6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DF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16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Props1.xml><?xml version="1.0" encoding="utf-8"?>
<ds:datastoreItem xmlns:ds="http://schemas.openxmlformats.org/officeDocument/2006/customXml" ds:itemID="{873B2B47-71CC-4172-A4E3-6BA73232F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244DA-1A49-4F2E-8133-6ED67F106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B8271-EF11-4B06-8317-9E4E673AA838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wprowadzające Uczelnie przyszłości</vt:lpstr>
    </vt:vector>
  </TitlesOfParts>
  <Company>University of Silesia in Katowice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10</cp:revision>
  <dcterms:created xsi:type="dcterms:W3CDTF">2025-08-06T08:08:00Z</dcterms:created>
  <dcterms:modified xsi:type="dcterms:W3CDTF">2025-10-01T13:24:00Z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  <property fmtid="{D5CDD505-2E9C-101B-9397-08002B2CF9AE}" pid="3" name="GVData">
    <vt:lpwstr>ew0KICAiZG9jSUQiOiAiZGRiOGM1YzEtMzUyNC00OWQ3LWE3NWMtMmIxNDI4MDVmNTk4Ig0KfQ==</vt:lpwstr>
  </property>
  <property fmtid="{D5CDD505-2E9C-101B-9397-08002B2CF9AE}" pid="4" name="GVData0">
    <vt:lpwstr>(end)</vt:lpwstr>
  </property>
</Properties>
</file>